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2E" w:rsidRDefault="001643AD">
      <w:pPr>
        <w:jc w:val="center"/>
        <w:rPr>
          <w:rFonts w:ascii="仿宋_GB2312" w:eastAsia="仿宋_GB2312" w:hAnsi="宋体" w:cs="仿宋_GB2312"/>
          <w:b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sz w:val="44"/>
          <w:szCs w:val="44"/>
        </w:rPr>
        <w:t>公开招聘聘用人员（派遣至龙岗街道）职位表</w:t>
      </w:r>
    </w:p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065"/>
        <w:gridCol w:w="784"/>
        <w:gridCol w:w="486"/>
        <w:gridCol w:w="1327"/>
        <w:gridCol w:w="717"/>
        <w:gridCol w:w="1902"/>
        <w:gridCol w:w="3040"/>
        <w:gridCol w:w="3622"/>
        <w:gridCol w:w="2428"/>
      </w:tblGrid>
      <w:tr w:rsidR="0037252E">
        <w:trPr>
          <w:trHeight w:val="100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最高年龄（周岁）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与职位要求相关的其它条件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体能测试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7252E">
        <w:trPr>
          <w:trHeight w:val="233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专职消防队员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32"/>
                <w:szCs w:val="24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37252E" w:rsidRDefault="0037252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</w:p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退伍军人放宽至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岁，持有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及以上驾照的放宽至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  <w:p w:rsidR="0037252E" w:rsidRDefault="0037252E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龙岗区内户籍或退伍军人要求高中或中专及以上学历，龙岗区外户籍要求大专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以上学历。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、身高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168CM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以上。</w:t>
            </w:r>
          </w:p>
          <w:p w:rsidR="0037252E" w:rsidRDefault="001643AD">
            <w:pPr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退伍军人、地方全日制学校体育专业毕业生、地方职业学校消防专业毕业生优先录用。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米长跑，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分钟内完成；</w:t>
            </w:r>
          </w:p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米徒手跑，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秒内完成；</w:t>
            </w:r>
          </w:p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、俯卧撑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分内完成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以上；</w:t>
            </w:r>
          </w:p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、单杠引体向上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个以上。</w:t>
            </w:r>
          </w:p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、仰卧起坐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分钟内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个以上。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持有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及以上驾照的，体能测试标准依次放宽到：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米长跑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米短跑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秒；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、俯卧撑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、引体向上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、仰卧起坐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37252E">
        <w:trPr>
          <w:trHeight w:val="154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网格信息采集员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32"/>
                <w:szCs w:val="24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龙岗区内户籍要求大专以上，区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外户籍要求全日制本科以上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安排到各社区从事网格信息采集工作</w:t>
            </w:r>
          </w:p>
        </w:tc>
      </w:tr>
      <w:tr w:rsidR="0037252E">
        <w:trPr>
          <w:trHeight w:val="208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32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92CDA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2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会计或审计类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龙岗区内户籍要求全日制大专以上，区外户籍要求全日制本科以上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要求为会计学、财务管理学、审计学专业，持有会计或审计相关专业技术资格证书者优先。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2E" w:rsidRDefault="001643AD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37252E" w:rsidRDefault="0037252E"/>
    <w:sectPr w:rsidR="0037252E" w:rsidSect="0037252E">
      <w:pgSz w:w="16838" w:h="11906" w:orient="landscape"/>
      <w:pgMar w:top="1797" w:right="1440" w:bottom="1797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AD" w:rsidRDefault="001643AD" w:rsidP="00192CDA">
      <w:r>
        <w:separator/>
      </w:r>
    </w:p>
  </w:endnote>
  <w:endnote w:type="continuationSeparator" w:id="1">
    <w:p w:rsidR="001643AD" w:rsidRDefault="001643AD" w:rsidP="0019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fixed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AD" w:rsidRDefault="001643AD" w:rsidP="00192CDA">
      <w:r>
        <w:separator/>
      </w:r>
    </w:p>
  </w:footnote>
  <w:footnote w:type="continuationSeparator" w:id="1">
    <w:p w:rsidR="001643AD" w:rsidRDefault="001643AD" w:rsidP="00192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suppressSpBfAfterPgBrk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52E"/>
    <w:rsid w:val="001643AD"/>
    <w:rsid w:val="00192CDA"/>
    <w:rsid w:val="003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5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9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92CDA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19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92C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公开招聘聘用人员（派遣至龙岗街道）职位表</dc:title>
  <cp:lastModifiedBy>微软用户</cp:lastModifiedBy>
  <cp:revision>1</cp:revision>
  <dcterms:created xsi:type="dcterms:W3CDTF">2019-03-21T01:22:00Z</dcterms:created>
  <dcterms:modified xsi:type="dcterms:W3CDTF">2019-03-21T06:35:00Z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