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仿宋" w:hAnsi="仿宋" w:eastAsia="仿宋" w:cstheme="majorEastAsia"/>
          <w:color w:val="000000" w:themeColor="text1"/>
          <w:sz w:val="44"/>
          <w:szCs w:val="44"/>
        </w:rPr>
      </w:pPr>
    </w:p>
    <w:p>
      <w:pPr>
        <w:spacing w:line="490" w:lineRule="exact"/>
        <w:jc w:val="center"/>
        <w:rPr>
          <w:rFonts w:ascii="仿宋" w:hAnsi="仿宋" w:eastAsia="仿宋" w:cstheme="majorEastAsia"/>
          <w:color w:val="000000" w:themeColor="text1"/>
          <w:sz w:val="44"/>
          <w:szCs w:val="44"/>
        </w:rPr>
      </w:pPr>
    </w:p>
    <w:p>
      <w:pPr>
        <w:spacing w:line="490" w:lineRule="exact"/>
        <w:jc w:val="center"/>
        <w:rPr>
          <w:rFonts w:asciiTheme="majorEastAsia" w:hAnsiTheme="majorEastAsia" w:eastAsiaTheme="majorEastAsia" w:cstheme="majorEastAsia"/>
          <w:color w:val="000000" w:themeColor="text1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</w:rPr>
        <w:t>关于开展2019年员工素质培训的通知</w:t>
      </w:r>
    </w:p>
    <w:p>
      <w:pPr>
        <w:spacing w:line="490" w:lineRule="exact"/>
        <w:jc w:val="center"/>
        <w:rPr>
          <w:rFonts w:ascii="仿宋" w:hAnsi="仿宋" w:eastAsia="仿宋" w:cstheme="majorEastAsia"/>
          <w:color w:val="000000" w:themeColor="text1"/>
          <w:sz w:val="44"/>
          <w:szCs w:val="44"/>
        </w:rPr>
      </w:pPr>
    </w:p>
    <w:p>
      <w:pPr>
        <w:spacing w:line="490" w:lineRule="exact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各用工单位：</w:t>
      </w:r>
    </w:p>
    <w:p>
      <w:pPr>
        <w:spacing w:line="4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为提高聘用员工的综合素质，更好地服务于各用工单位，按照我公司的年度培训计划，拟继续在本年度组织开展员工素质培训。为了尽量不影响聘用员工及用工单位日常工作，少占用聘用员工的工作时间，减少员工来回奔波，拟在各用工单位集中安排员工接受培训。具体通知如下：</w:t>
      </w:r>
    </w:p>
    <w:p>
      <w:pPr>
        <w:numPr>
          <w:ilvl w:val="0"/>
          <w:numId w:val="1"/>
        </w:numPr>
        <w:spacing w:line="4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培训课程：共有职业发展、亲子教育、心理健康、礼仪等18类160余门课程，同时还有针对女员工的素质提升系列课程（详见附表1、附表2），内容丰富，涵盖员工工作与生活各个方面。每个课程的讲解时间为2小时。</w:t>
      </w:r>
    </w:p>
    <w:p>
      <w:pPr>
        <w:numPr>
          <w:ilvl w:val="0"/>
          <w:numId w:val="1"/>
        </w:numPr>
        <w:spacing w:line="4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请各用工单位从《2019年度员工素质提升系列课程表》（附表1）和《2019年度女员工素质提升系列课程》（附表2）中选择合适的课程，于2019年4月1日（周一）前填写《2019年员工素质教育培训报名表》（附表3）提交给优才公司客服人员。</w:t>
      </w:r>
    </w:p>
    <w:p>
      <w:pPr>
        <w:numPr>
          <w:ilvl w:val="0"/>
          <w:numId w:val="1"/>
        </w:numPr>
        <w:spacing w:line="4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优才公司负责统一制定培训计划，安排专业师资为用工单位确定的培训对象进行培训（每场培训至少60人）。</w:t>
      </w:r>
    </w:p>
    <w:p>
      <w:pPr>
        <w:numPr>
          <w:ilvl w:val="0"/>
          <w:numId w:val="1"/>
        </w:numPr>
        <w:spacing w:line="4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届时，请用工单位提供会场或多功能厅，安排人员安装由优才公司提供的培训条幅，调试投影、扩音设备；为参训员工提供饮用水并安排一名工作人员维持会场秩序。</w:t>
      </w:r>
    </w:p>
    <w:p>
      <w:pPr>
        <w:spacing w:line="4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特此通知。</w:t>
      </w:r>
    </w:p>
    <w:p>
      <w:pPr>
        <w:spacing w:line="490" w:lineRule="exact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（联系人：林俊豪，电话：0755-89985990）</w:t>
      </w:r>
    </w:p>
    <w:p>
      <w:pPr>
        <w:spacing w:line="490" w:lineRule="exact"/>
        <w:rPr>
          <w:rFonts w:ascii="仿宋" w:hAnsi="仿宋" w:eastAsia="仿宋" w:cs="仿宋_GB2312"/>
          <w:color w:val="000000" w:themeColor="text1"/>
          <w:sz w:val="32"/>
          <w:szCs w:val="32"/>
        </w:rPr>
      </w:pPr>
    </w:p>
    <w:p>
      <w:pPr>
        <w:spacing w:line="490" w:lineRule="exact"/>
        <w:jc w:val="right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深圳市优才人力资源有限公司工会</w:t>
      </w:r>
    </w:p>
    <w:p>
      <w:pPr>
        <w:spacing w:line="490" w:lineRule="exact"/>
        <w:ind w:firstLine="5440" w:firstLineChars="1700"/>
        <w:rPr>
          <w:rFonts w:ascii="仿宋" w:hAnsi="仿宋" w:eastAsia="仿宋" w:cs="仿宋_GB2312"/>
          <w:b/>
          <w:bCs/>
          <w:color w:val="000000" w:themeColor="text1"/>
          <w:sz w:val="36"/>
          <w:szCs w:val="36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2019年3月19日</w:t>
      </w: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06446"/>
    <w:multiLevelType w:val="singleLevel"/>
    <w:tmpl w:val="EA2064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3F99"/>
    <w:rsid w:val="00406FC0"/>
    <w:rsid w:val="00461C36"/>
    <w:rsid w:val="00B602E1"/>
    <w:rsid w:val="03CC47D0"/>
    <w:rsid w:val="1392168C"/>
    <w:rsid w:val="51453F99"/>
    <w:rsid w:val="6B714A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1404</Words>
  <Characters>8005</Characters>
  <Lines>66</Lines>
  <Paragraphs>18</Paragraphs>
  <TotalTime>94</TotalTime>
  <ScaleCrop>false</ScaleCrop>
  <LinksUpToDate>false</LinksUpToDate>
  <CharactersWithSpaces>9391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2019-03-18T02:51:00Z</dcterms:created>
  <dc:creator>Administrator</dc:creator>
  <cp:lastModifiedBy>Administrator</cp:lastModifiedBy>
  <cp:lastPrinted>2019-03-19T07:41:00Z</cp:lastPrinted>
  <dcterms:modified xsi:type="dcterms:W3CDTF">2019-03-19T09:50:31Z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