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rPr>
          <w:rFonts w:hint="eastAsia" w:ascii="仿宋_GB2312" w:eastAsia="仿宋_GB2312"/>
          <w:color w:val="000000"/>
          <w:sz w:val="32"/>
        </w:rPr>
      </w:pPr>
      <w:r>
        <w:rPr>
          <w:rFonts w:hint="eastAsia" w:ascii="仿宋_GB2312" w:eastAsia="仿宋_GB2312"/>
          <w:color w:val="000000"/>
          <w:sz w:val="32"/>
        </w:rPr>
        <w:t>附表2：</w:t>
      </w:r>
    </w:p>
    <w:p>
      <w:pPr>
        <w:spacing w:line="600" w:lineRule="exact"/>
        <w:jc w:val="center"/>
        <w:rPr>
          <w:rFonts w:eastAsia="方正小标宋简体"/>
          <w:spacing w:val="40"/>
          <w:sz w:val="44"/>
        </w:rPr>
      </w:pPr>
      <w:r>
        <w:rPr>
          <w:rFonts w:hint="eastAsia" w:eastAsia="方正小标宋简体"/>
          <w:spacing w:val="40"/>
          <w:sz w:val="44"/>
        </w:rPr>
        <w:t>政府专职消防员体能训练标准</w:t>
      </w:r>
    </w:p>
    <w:tbl>
      <w:tblPr>
        <w:tblStyle w:val="4"/>
        <w:tblW w:w="938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"/>
        <w:gridCol w:w="1500"/>
        <w:gridCol w:w="2012"/>
        <w:gridCol w:w="1808"/>
        <w:gridCol w:w="1808"/>
        <w:gridCol w:w="18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9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ind w:firstLine="1344" w:firstLineChars="640"/>
              <w:rPr>
                <w:rFonts w:eastAsia="黑体"/>
                <w:sz w:val="18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448945</wp:posOffset>
                      </wp:positionH>
                      <wp:positionV relativeFrom="paragraph">
                        <wp:posOffset>-2540</wp:posOffset>
                      </wp:positionV>
                      <wp:extent cx="721995" cy="469265"/>
                      <wp:effectExtent l="2540" t="3810" r="18415" b="22225"/>
                      <wp:wrapNone/>
                      <wp:docPr id="1" name="任意多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1995" cy="469265"/>
                              </a:xfrm>
                              <a:custGeom>
                                <a:avLst/>
                                <a:gdLst/>
                                <a:ahLst/>
                                <a:cxnLst>
                                  <a:cxn ang="0">
                                    <a:pos x="0" y="0"/>
                                  </a:cxn>
                                  <a:cxn ang="0">
                                    <a:pos x="721995" y="469265"/>
                                  </a:cxn>
                                </a:cxnLst>
                                <a:pathLst>
                                  <a:path w="1247" h="690">
                                    <a:moveTo>
                                      <a:pt x="0" y="0"/>
                                    </a:moveTo>
                                    <a:lnTo>
                                      <a:pt x="1247" y="690"/>
                                    </a:lnTo>
                                  </a:path>
                                </a:pathLst>
                              </a:custGeom>
                              <a:noFill/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00" style="position:absolute;left:0pt;margin-left:35.35pt;margin-top:-0.2pt;height:36.95pt;width:56.85pt;z-index:251658240;mso-width-relative:page;mso-height-relative:page;" filled="f" coordsize="1247,690" o:gfxdata="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PePJh3XAAAABwEAAA8AAAAAAAAAAQAgAAAAIgAAAGRycy9kb3du&#10;cmV2LnhtbFBLAQIUABQAAAAIAIdO4kDaDK5QOQIAAKwEAAAOAAAAAAAAAAEAIAAAACYBAABkcnMv&#10;ZTJvRG9jLnhtbFBLBQYAAAAABgAGAFkBAADRBQAAAAA=&#10;" path="m0,0hal1247,690hae">
                      <v:path arrowok="t" o:connectlocs="0,0;721995,469265" o:connectangles="0,0"/>
                      <v:fill on="f" focussize="0,0"/>
                      <v:stroke weight="0.5pt"/>
                      <v:imagedata o:title=""/>
                      <o:lock v:ext="edit" grouping="f" rotation="f" text="f" aspectratio="f"/>
                    </v:shape>
                  </w:pict>
                </mc:Fallback>
              </mc:AlternateContent>
            </w:r>
            <w:r>
              <w:rPr>
                <w:rFonts w:hint="eastAsia" w:eastAsia="黑体"/>
                <w:sz w:val="18"/>
              </w:rPr>
              <w:t>年龄</w:t>
            </w:r>
          </w:p>
          <w:p>
            <w:pPr>
              <w:spacing w:line="240" w:lineRule="atLeast"/>
              <w:ind w:firstLine="672" w:firstLineChars="320"/>
              <w:rPr>
                <w:rFonts w:eastAsia="黑体"/>
                <w:sz w:val="18"/>
              </w:rPr>
            </w:pPr>
            <w:bookmarkStart w:id="0" w:name="_GoBack"/>
            <w: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-55880</wp:posOffset>
                      </wp:positionH>
                      <wp:positionV relativeFrom="paragraph">
                        <wp:posOffset>49530</wp:posOffset>
                      </wp:positionV>
                      <wp:extent cx="1226820" cy="264795"/>
                      <wp:effectExtent l="1270" t="4445" r="10160" b="16510"/>
                      <wp:wrapNone/>
                      <wp:docPr id="2" name="任意多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6820" cy="264795"/>
                              </a:xfrm>
                              <a:custGeom>
                                <a:avLst/>
                                <a:gdLst/>
                                <a:ahLst/>
                                <a:cxnLst>
                                  <a:cxn ang="0">
                                    <a:pos x="0" y="0"/>
                                  </a:cxn>
                                  <a:cxn ang="0">
                                    <a:pos x="1226820" y="264795"/>
                                  </a:cxn>
                                </a:cxnLst>
                                <a:pathLst>
                                  <a:path w="2056" h="389">
                                    <a:moveTo>
                                      <a:pt x="0" y="0"/>
                                    </a:moveTo>
                                    <a:lnTo>
                                      <a:pt x="2056" y="389"/>
                                    </a:lnTo>
                                  </a:path>
                                </a:pathLst>
                              </a:custGeom>
                              <a:noFill/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00" style="position:absolute;left:0pt;margin-left:-4.4pt;margin-top:3.9pt;height:20.85pt;width:96.6pt;z-index:251659264;mso-width-relative:page;mso-height-relative:page;" filled="f" coordsize="2056,389" o:gfxdata="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DaCeSu2gAAAAcBAAAPAAAAAAAAAAEAIAAAACIAAABkcnMv&#10;ZG93bnJldi54bWxQSwECFAAUAAAACACHTuJAwEy8TjoCAACuBAAADgAAAAAAAAABACAAAAApAQAA&#10;ZHJzL2Uyb0RvYy54bWxQSwUGAAAAAAYABgBZAQAA1QUAAAAA&#10;" path="m0,0hal2056,389hae">
                      <v:path arrowok="t" o:connectlocs="0,0;1226820,264795" o:connectangles="0,0"/>
                      <v:fill on="f" focussize="0,0"/>
                      <v:stroke weight="0.5pt"/>
                      <v:imagedata o:title=""/>
                      <o:lock v:ext="edit" grouping="f" rotation="f" text="f" aspectratio="f"/>
                    </v:shape>
                  </w:pict>
                </mc:Fallback>
              </mc:AlternateContent>
            </w:r>
            <w:bookmarkEnd w:id="0"/>
            <w:r>
              <w:rPr>
                <w:rFonts w:hint="eastAsia" w:eastAsia="黑体"/>
                <w:sz w:val="18"/>
              </w:rPr>
              <w:t>标准</w:t>
            </w:r>
          </w:p>
          <w:p>
            <w:pPr>
              <w:spacing w:line="240" w:lineRule="atLeast"/>
              <w:rPr>
                <w:rFonts w:eastAsia="黑体"/>
                <w:sz w:val="18"/>
              </w:rPr>
            </w:pPr>
            <w:r>
              <w:rPr>
                <w:rFonts w:hint="eastAsia" w:eastAsia="黑体"/>
                <w:sz w:val="18"/>
              </w:rPr>
              <w:t>内容</w:t>
            </w:r>
          </w:p>
        </w:tc>
        <w:tc>
          <w:tcPr>
            <w:tcW w:w="2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sz w:val="18"/>
              </w:rPr>
            </w:pPr>
            <w:r>
              <w:rPr>
                <w:rFonts w:eastAsia="黑体"/>
                <w:sz w:val="18"/>
              </w:rPr>
              <w:t>20-24</w:t>
            </w:r>
            <w:r>
              <w:rPr>
                <w:rFonts w:hint="eastAsia" w:eastAsia="黑体"/>
                <w:sz w:val="18"/>
              </w:rPr>
              <w:t>岁（以下）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sz w:val="18"/>
              </w:rPr>
            </w:pPr>
            <w:r>
              <w:rPr>
                <w:rFonts w:eastAsia="黑体"/>
                <w:sz w:val="18"/>
              </w:rPr>
              <w:t>25-29</w:t>
            </w:r>
            <w:r>
              <w:rPr>
                <w:rFonts w:hint="eastAsia" w:eastAsia="黑体"/>
                <w:sz w:val="18"/>
              </w:rPr>
              <w:t>岁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sz w:val="18"/>
              </w:rPr>
            </w:pPr>
            <w:r>
              <w:rPr>
                <w:rFonts w:eastAsia="黑体"/>
                <w:sz w:val="18"/>
              </w:rPr>
              <w:t>30-34</w:t>
            </w:r>
            <w:r>
              <w:rPr>
                <w:rFonts w:hint="eastAsia" w:eastAsia="黑体"/>
                <w:sz w:val="18"/>
              </w:rPr>
              <w:t>岁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sz w:val="18"/>
              </w:rPr>
            </w:pPr>
            <w:r>
              <w:rPr>
                <w:rFonts w:eastAsia="黑体"/>
                <w:sz w:val="18"/>
              </w:rPr>
              <w:t>35-39</w:t>
            </w:r>
            <w:r>
              <w:rPr>
                <w:rFonts w:hint="eastAsia" w:eastAsia="黑体"/>
                <w:sz w:val="18"/>
              </w:rPr>
              <w:t>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sz w:val="18"/>
              </w:rPr>
            </w:pPr>
            <w:r>
              <w:rPr>
                <w:sz w:val="18"/>
              </w:rPr>
              <w:t>100</w:t>
            </w:r>
            <w:r>
              <w:rPr>
                <w:rFonts w:hint="eastAsia"/>
                <w:sz w:val="18"/>
              </w:rPr>
              <w:t>米跑</w:t>
            </w:r>
          </w:p>
        </w:tc>
        <w:tc>
          <w:tcPr>
            <w:tcW w:w="2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  <w:r>
              <w:rPr>
                <w:rFonts w:hint="eastAsia"/>
                <w:sz w:val="18"/>
              </w:rPr>
              <w:t>秒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  <w:r>
              <w:rPr>
                <w:rFonts w:hint="eastAsia"/>
                <w:sz w:val="18"/>
              </w:rPr>
              <w:t>秒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  <w:r>
              <w:rPr>
                <w:rFonts w:hint="eastAsia"/>
                <w:sz w:val="18"/>
              </w:rPr>
              <w:t>秒</w:t>
            </w:r>
            <w:r>
              <w:rPr>
                <w:sz w:val="18"/>
              </w:rPr>
              <w:t>5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  <w:r>
              <w:rPr>
                <w:rFonts w:hint="eastAsia"/>
                <w:sz w:val="18"/>
              </w:rPr>
              <w:t>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sz w:val="18"/>
              </w:rPr>
            </w:pPr>
            <w:r>
              <w:rPr>
                <w:sz w:val="18"/>
              </w:rPr>
              <w:t>5000</w:t>
            </w:r>
            <w:r>
              <w:rPr>
                <w:rFonts w:hint="eastAsia"/>
                <w:sz w:val="18"/>
              </w:rPr>
              <w:t>米跑</w:t>
            </w:r>
          </w:p>
        </w:tc>
        <w:tc>
          <w:tcPr>
            <w:tcW w:w="2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sz w:val="18"/>
              </w:rPr>
            </w:pPr>
            <w:r>
              <w:rPr>
                <w:sz w:val="18"/>
              </w:rPr>
              <w:t>21</w:t>
            </w:r>
            <w:r>
              <w:rPr>
                <w:rFonts w:hint="eastAsia"/>
                <w:sz w:val="18"/>
              </w:rPr>
              <w:t>分</w:t>
            </w:r>
            <w:r>
              <w:rPr>
                <w:sz w:val="18"/>
              </w:rPr>
              <w:t>20</w:t>
            </w:r>
            <w:r>
              <w:rPr>
                <w:rFonts w:hint="eastAsia"/>
                <w:sz w:val="18"/>
              </w:rPr>
              <w:t>秒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sz w:val="18"/>
              </w:rPr>
            </w:pPr>
            <w:r>
              <w:rPr>
                <w:sz w:val="18"/>
              </w:rPr>
              <w:t>22</w:t>
            </w:r>
            <w:r>
              <w:rPr>
                <w:rFonts w:hint="eastAsia"/>
                <w:sz w:val="18"/>
              </w:rPr>
              <w:t>分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sz w:val="18"/>
              </w:rPr>
            </w:pPr>
            <w:r>
              <w:rPr>
                <w:sz w:val="18"/>
              </w:rPr>
              <w:t>24</w:t>
            </w:r>
            <w:r>
              <w:rPr>
                <w:rFonts w:hint="eastAsia"/>
                <w:sz w:val="18"/>
              </w:rPr>
              <w:t>分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sz w:val="18"/>
              </w:rPr>
            </w:pPr>
            <w:r>
              <w:rPr>
                <w:sz w:val="18"/>
              </w:rPr>
              <w:t>---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sz w:val="18"/>
              </w:rPr>
            </w:pPr>
            <w:r>
              <w:rPr>
                <w:sz w:val="18"/>
              </w:rPr>
              <w:t>3000</w:t>
            </w:r>
            <w:r>
              <w:rPr>
                <w:rFonts w:hint="eastAsia"/>
                <w:sz w:val="18"/>
              </w:rPr>
              <w:t>米跑</w:t>
            </w:r>
          </w:p>
        </w:tc>
        <w:tc>
          <w:tcPr>
            <w:tcW w:w="2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  <w:r>
              <w:rPr>
                <w:rFonts w:hint="eastAsia"/>
                <w:sz w:val="18"/>
              </w:rPr>
              <w:t>分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  <w:r>
              <w:rPr>
                <w:rFonts w:hint="eastAsia"/>
                <w:sz w:val="18"/>
              </w:rPr>
              <w:t>分</w:t>
            </w:r>
            <w:r>
              <w:rPr>
                <w:sz w:val="18"/>
              </w:rPr>
              <w:t>30</w:t>
            </w:r>
            <w:r>
              <w:rPr>
                <w:rFonts w:hint="eastAsia"/>
                <w:sz w:val="18"/>
              </w:rPr>
              <w:t>秒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  <w:r>
              <w:rPr>
                <w:rFonts w:hint="eastAsia"/>
                <w:sz w:val="18"/>
              </w:rPr>
              <w:t>分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sz w:val="18"/>
              </w:rPr>
            </w:pPr>
            <w:r>
              <w:rPr>
                <w:sz w:val="18"/>
              </w:rPr>
              <w:t>18</w:t>
            </w:r>
            <w:r>
              <w:rPr>
                <w:rFonts w:hint="eastAsia"/>
                <w:sz w:val="18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俯卧撑</w:t>
            </w:r>
          </w:p>
        </w:tc>
        <w:tc>
          <w:tcPr>
            <w:tcW w:w="2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sz w:val="18"/>
              </w:rPr>
            </w:pPr>
            <w:r>
              <w:rPr>
                <w:sz w:val="18"/>
              </w:rPr>
              <w:t>60</w:t>
            </w:r>
            <w:r>
              <w:rPr>
                <w:rFonts w:hint="eastAsia"/>
                <w:sz w:val="18"/>
              </w:rPr>
              <w:t>次</w:t>
            </w:r>
            <w:r>
              <w:rPr>
                <w:sz w:val="18"/>
              </w:rPr>
              <w:t>/3</w:t>
            </w:r>
            <w:r>
              <w:rPr>
                <w:rFonts w:hint="eastAsia"/>
                <w:sz w:val="18"/>
              </w:rPr>
              <w:t>分钟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sz w:val="18"/>
              </w:rPr>
            </w:pPr>
            <w:r>
              <w:rPr>
                <w:sz w:val="18"/>
              </w:rPr>
              <w:t>50</w:t>
            </w:r>
            <w:r>
              <w:rPr>
                <w:rFonts w:hint="eastAsia"/>
                <w:sz w:val="18"/>
              </w:rPr>
              <w:t>次</w:t>
            </w:r>
            <w:r>
              <w:rPr>
                <w:sz w:val="18"/>
              </w:rPr>
              <w:t>/3</w:t>
            </w:r>
            <w:r>
              <w:rPr>
                <w:rFonts w:hint="eastAsia"/>
                <w:sz w:val="18"/>
              </w:rPr>
              <w:t>分钟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  <w:r>
              <w:rPr>
                <w:rFonts w:hint="eastAsia"/>
                <w:sz w:val="18"/>
              </w:rPr>
              <w:t>次</w:t>
            </w:r>
            <w:r>
              <w:rPr>
                <w:sz w:val="18"/>
              </w:rPr>
              <w:t>/3</w:t>
            </w:r>
            <w:r>
              <w:rPr>
                <w:rFonts w:hint="eastAsia"/>
                <w:sz w:val="18"/>
              </w:rPr>
              <w:t>分钟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  <w:r>
              <w:rPr>
                <w:rFonts w:hint="eastAsia"/>
                <w:sz w:val="18"/>
              </w:rPr>
              <w:t>次</w:t>
            </w:r>
            <w:r>
              <w:rPr>
                <w:sz w:val="18"/>
              </w:rPr>
              <w:t>/3</w:t>
            </w:r>
            <w:r>
              <w:rPr>
                <w:rFonts w:hint="eastAsia"/>
                <w:sz w:val="18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仰卧起坐</w:t>
            </w:r>
          </w:p>
        </w:tc>
        <w:tc>
          <w:tcPr>
            <w:tcW w:w="2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sz w:val="18"/>
              </w:rPr>
            </w:pPr>
            <w:r>
              <w:rPr>
                <w:sz w:val="18"/>
              </w:rPr>
              <w:t>60</w:t>
            </w:r>
            <w:r>
              <w:rPr>
                <w:rFonts w:hint="eastAsia"/>
                <w:sz w:val="18"/>
              </w:rPr>
              <w:t>次</w:t>
            </w:r>
            <w:r>
              <w:rPr>
                <w:sz w:val="18"/>
              </w:rPr>
              <w:t>/3</w:t>
            </w:r>
            <w:r>
              <w:rPr>
                <w:rFonts w:hint="eastAsia"/>
                <w:sz w:val="18"/>
              </w:rPr>
              <w:t>分钟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sz w:val="18"/>
              </w:rPr>
            </w:pPr>
            <w:r>
              <w:rPr>
                <w:sz w:val="18"/>
              </w:rPr>
              <w:t>50</w:t>
            </w:r>
            <w:r>
              <w:rPr>
                <w:rFonts w:hint="eastAsia"/>
                <w:sz w:val="18"/>
              </w:rPr>
              <w:t>次</w:t>
            </w:r>
            <w:r>
              <w:rPr>
                <w:sz w:val="18"/>
              </w:rPr>
              <w:t>/3</w:t>
            </w:r>
            <w:r>
              <w:rPr>
                <w:rFonts w:hint="eastAsia"/>
                <w:sz w:val="18"/>
              </w:rPr>
              <w:t>分钟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  <w:r>
              <w:rPr>
                <w:rFonts w:hint="eastAsia"/>
                <w:sz w:val="18"/>
              </w:rPr>
              <w:t>次</w:t>
            </w:r>
            <w:r>
              <w:rPr>
                <w:sz w:val="18"/>
              </w:rPr>
              <w:t>/3</w:t>
            </w:r>
            <w:r>
              <w:rPr>
                <w:rFonts w:hint="eastAsia"/>
                <w:sz w:val="18"/>
              </w:rPr>
              <w:t>分钟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  <w:r>
              <w:rPr>
                <w:rFonts w:hint="eastAsia"/>
                <w:sz w:val="18"/>
              </w:rPr>
              <w:t>次</w:t>
            </w:r>
            <w:r>
              <w:rPr>
                <w:sz w:val="18"/>
              </w:rPr>
              <w:t>/3</w:t>
            </w:r>
            <w:r>
              <w:rPr>
                <w:rFonts w:hint="eastAsia"/>
                <w:sz w:val="18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立位体前屈</w:t>
            </w:r>
          </w:p>
        </w:tc>
        <w:tc>
          <w:tcPr>
            <w:tcW w:w="74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双拳（双掌）同时触地，保持</w:t>
            </w:r>
            <w:r>
              <w:rPr>
                <w:sz w:val="18"/>
              </w:rPr>
              <w:t>2</w:t>
            </w:r>
            <w:r>
              <w:rPr>
                <w:rFonts w:hint="eastAsia"/>
                <w:sz w:val="18"/>
              </w:rPr>
              <w:t>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单杠引体向上</w:t>
            </w:r>
          </w:p>
        </w:tc>
        <w:tc>
          <w:tcPr>
            <w:tcW w:w="2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  <w:r>
              <w:rPr>
                <w:rFonts w:hint="eastAsia"/>
                <w:sz w:val="18"/>
              </w:rPr>
              <w:t>次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  <w:r>
              <w:rPr>
                <w:rFonts w:hint="eastAsia"/>
                <w:sz w:val="18"/>
              </w:rPr>
              <w:t>次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  <w:r>
              <w:rPr>
                <w:rFonts w:hint="eastAsia"/>
                <w:sz w:val="18"/>
              </w:rPr>
              <w:t>次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  <w:r>
              <w:rPr>
                <w:rFonts w:hint="eastAsia"/>
                <w:sz w:val="18"/>
              </w:rPr>
              <w:t>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双杠臂屈伸</w:t>
            </w:r>
          </w:p>
        </w:tc>
        <w:tc>
          <w:tcPr>
            <w:tcW w:w="2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  <w:r>
              <w:rPr>
                <w:rFonts w:hint="eastAsia"/>
                <w:sz w:val="18"/>
              </w:rPr>
              <w:t>次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  <w:r>
              <w:rPr>
                <w:rFonts w:hint="eastAsia"/>
                <w:sz w:val="18"/>
              </w:rPr>
              <w:t>次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  <w:r>
              <w:rPr>
                <w:rFonts w:hint="eastAsia"/>
                <w:sz w:val="18"/>
              </w:rPr>
              <w:t>次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  <w:r>
              <w:rPr>
                <w:rFonts w:hint="eastAsia"/>
                <w:sz w:val="18"/>
              </w:rPr>
              <w:t>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单腿深蹲起立</w:t>
            </w:r>
          </w:p>
        </w:tc>
        <w:tc>
          <w:tcPr>
            <w:tcW w:w="2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  <w:r>
              <w:rPr>
                <w:rFonts w:hint="eastAsia"/>
                <w:sz w:val="18"/>
              </w:rPr>
              <w:t>次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  <w:r>
              <w:rPr>
                <w:rFonts w:hint="eastAsia"/>
                <w:sz w:val="18"/>
              </w:rPr>
              <w:t>次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  <w:r>
              <w:rPr>
                <w:rFonts w:hint="eastAsia"/>
                <w:sz w:val="18"/>
              </w:rPr>
              <w:t>次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rFonts w:hint="eastAsia"/>
                <w:sz w:val="18"/>
              </w:rPr>
              <w:t>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立定跳远</w:t>
            </w:r>
          </w:p>
        </w:tc>
        <w:tc>
          <w:tcPr>
            <w:tcW w:w="2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sz w:val="18"/>
              </w:rPr>
            </w:pPr>
            <w:r>
              <w:rPr>
                <w:sz w:val="18"/>
              </w:rPr>
              <w:t>2.3</w:t>
            </w:r>
            <w:r>
              <w:rPr>
                <w:rFonts w:hint="eastAsia"/>
                <w:sz w:val="18"/>
              </w:rPr>
              <w:t>米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sz w:val="18"/>
              </w:rPr>
            </w:pPr>
            <w:r>
              <w:rPr>
                <w:sz w:val="18"/>
              </w:rPr>
              <w:t>2.2</w:t>
            </w:r>
            <w:r>
              <w:rPr>
                <w:rFonts w:hint="eastAsia"/>
                <w:sz w:val="18"/>
              </w:rPr>
              <w:t>米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sz w:val="18"/>
              </w:rPr>
            </w:pPr>
            <w:r>
              <w:rPr>
                <w:sz w:val="18"/>
              </w:rPr>
              <w:t>2.0</w:t>
            </w:r>
            <w:r>
              <w:rPr>
                <w:rFonts w:hint="eastAsia"/>
                <w:sz w:val="18"/>
              </w:rPr>
              <w:t>米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sz w:val="18"/>
              </w:rPr>
            </w:pPr>
            <w:r>
              <w:rPr>
                <w:sz w:val="18"/>
              </w:rPr>
              <w:t>1.8</w:t>
            </w:r>
            <w:r>
              <w:rPr>
                <w:rFonts w:hint="eastAsia"/>
                <w:sz w:val="18"/>
              </w:rPr>
              <w:t>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组合练习</w:t>
            </w:r>
          </w:p>
        </w:tc>
        <w:tc>
          <w:tcPr>
            <w:tcW w:w="2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rFonts w:hint="eastAsia"/>
                <w:sz w:val="18"/>
              </w:rPr>
              <w:t>分</w:t>
            </w:r>
            <w:r>
              <w:rPr>
                <w:sz w:val="18"/>
              </w:rPr>
              <w:t>20</w:t>
            </w:r>
            <w:r>
              <w:rPr>
                <w:rFonts w:hint="eastAsia"/>
                <w:sz w:val="18"/>
              </w:rPr>
              <w:t>秒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rFonts w:hint="eastAsia"/>
                <w:sz w:val="18"/>
              </w:rPr>
              <w:t>分</w:t>
            </w:r>
            <w:r>
              <w:rPr>
                <w:sz w:val="18"/>
              </w:rPr>
              <w:t>30</w:t>
            </w:r>
            <w:r>
              <w:rPr>
                <w:rFonts w:hint="eastAsia"/>
                <w:sz w:val="18"/>
              </w:rPr>
              <w:t>秒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rFonts w:hint="eastAsia"/>
                <w:sz w:val="18"/>
              </w:rPr>
              <w:t>分</w:t>
            </w:r>
            <w:r>
              <w:rPr>
                <w:sz w:val="18"/>
              </w:rPr>
              <w:t>40</w:t>
            </w:r>
            <w:r>
              <w:rPr>
                <w:rFonts w:hint="eastAsia"/>
                <w:sz w:val="18"/>
              </w:rPr>
              <w:t>秒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rFonts w:hint="eastAsia"/>
                <w:sz w:val="18"/>
              </w:rPr>
              <w:t>分</w:t>
            </w:r>
            <w:r>
              <w:rPr>
                <w:sz w:val="18"/>
              </w:rPr>
              <w:t>50</w:t>
            </w:r>
            <w:r>
              <w:rPr>
                <w:rFonts w:hint="eastAsia"/>
                <w:sz w:val="18"/>
              </w:rPr>
              <w:t>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游泳</w:t>
            </w:r>
          </w:p>
        </w:tc>
        <w:tc>
          <w:tcPr>
            <w:tcW w:w="74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游</w:t>
            </w:r>
            <w:r>
              <w:rPr>
                <w:sz w:val="18"/>
              </w:rPr>
              <w:t>300</w:t>
            </w:r>
            <w:r>
              <w:rPr>
                <w:rFonts w:hint="eastAsia"/>
                <w:sz w:val="18"/>
              </w:rPr>
              <w:t>米或在水中保持</w:t>
            </w:r>
            <w:r>
              <w:rPr>
                <w:sz w:val="18"/>
              </w:rPr>
              <w:t>3</w:t>
            </w:r>
            <w:r>
              <w:rPr>
                <w:rFonts w:hint="eastAsia"/>
                <w:sz w:val="18"/>
              </w:rPr>
              <w:t>分钟不下沉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9" w:hRule="atLeast"/>
          <w:jc w:val="center"/>
        </w:trPr>
        <w:tc>
          <w:tcPr>
            <w:tcW w:w="938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sz w:val="18"/>
              </w:rPr>
            </w:pPr>
            <w:r>
              <w:rPr>
                <w:rFonts w:hint="eastAsia" w:eastAsia="黑体"/>
                <w:b/>
                <w:sz w:val="18"/>
              </w:rPr>
              <w:t>注：</w:t>
            </w:r>
            <w:r>
              <w:rPr>
                <w:sz w:val="18"/>
              </w:rPr>
              <w:t>1</w:t>
            </w:r>
            <w:r>
              <w:rPr>
                <w:b/>
                <w:sz w:val="18"/>
              </w:rPr>
              <w:t>.</w:t>
            </w:r>
            <w:r>
              <w:rPr>
                <w:sz w:val="18"/>
              </w:rPr>
              <w:t xml:space="preserve"> 35~39</w:t>
            </w:r>
            <w:r>
              <w:rPr>
                <w:rFonts w:hint="eastAsia"/>
                <w:sz w:val="18"/>
              </w:rPr>
              <w:t>岁男子为</w:t>
            </w:r>
            <w:r>
              <w:rPr>
                <w:sz w:val="18"/>
              </w:rPr>
              <w:t>3000</w:t>
            </w:r>
            <w:r>
              <w:rPr>
                <w:rFonts w:hint="eastAsia"/>
                <w:sz w:val="18"/>
              </w:rPr>
              <w:t>米、</w:t>
            </w:r>
          </w:p>
          <w:p>
            <w:pPr>
              <w:spacing w:line="320" w:lineRule="exact"/>
              <w:ind w:firstLine="450" w:firstLineChars="250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b/>
                <w:sz w:val="18"/>
              </w:rPr>
              <w:t>.</w:t>
            </w:r>
            <w:r>
              <w:rPr>
                <w:rFonts w:hint="eastAsia"/>
                <w:sz w:val="18"/>
              </w:rPr>
              <w:t>第</w:t>
            </w:r>
            <w:r>
              <w:rPr>
                <w:sz w:val="18"/>
              </w:rPr>
              <w:t>11</w:t>
            </w:r>
            <w:r>
              <w:rPr>
                <w:rFonts w:hint="eastAsia"/>
                <w:sz w:val="18"/>
              </w:rPr>
              <w:t>项组合练习包括：连续完成俯卧伸屈腿</w:t>
            </w:r>
            <w:r>
              <w:rPr>
                <w:sz w:val="18"/>
              </w:rPr>
              <w:t>10</w:t>
            </w:r>
            <w:r>
              <w:rPr>
                <w:rFonts w:hint="eastAsia"/>
                <w:sz w:val="18"/>
              </w:rPr>
              <w:t>次，</w:t>
            </w:r>
            <w:r>
              <w:rPr>
                <w:sz w:val="18"/>
              </w:rPr>
              <w:t>5</w:t>
            </w:r>
            <w:r>
              <w:rPr>
                <w:rFonts w:hint="eastAsia"/>
                <w:sz w:val="18"/>
              </w:rPr>
              <w:t>米折返跑往返</w:t>
            </w:r>
            <w:r>
              <w:rPr>
                <w:sz w:val="18"/>
              </w:rPr>
              <w:t>2</w:t>
            </w:r>
            <w:r>
              <w:rPr>
                <w:rFonts w:hint="eastAsia"/>
                <w:sz w:val="18"/>
              </w:rPr>
              <w:t>次，俯卧撑</w:t>
            </w:r>
            <w:r>
              <w:rPr>
                <w:sz w:val="18"/>
              </w:rPr>
              <w:t>5</w:t>
            </w:r>
            <w:r>
              <w:rPr>
                <w:rFonts w:hint="eastAsia"/>
                <w:sz w:val="18"/>
              </w:rPr>
              <w:t>次，蛙跳</w:t>
            </w:r>
            <w:r>
              <w:rPr>
                <w:sz w:val="18"/>
              </w:rPr>
              <w:t>10</w:t>
            </w:r>
            <w:r>
              <w:rPr>
                <w:rFonts w:hint="eastAsia"/>
                <w:sz w:val="18"/>
              </w:rPr>
              <w:t>米，蛇型跑</w:t>
            </w:r>
            <w:r>
              <w:rPr>
                <w:sz w:val="18"/>
              </w:rPr>
              <w:t>25</w:t>
            </w:r>
            <w:r>
              <w:rPr>
                <w:rFonts w:hint="eastAsia"/>
                <w:sz w:val="18"/>
              </w:rPr>
              <w:t>米，返回直线跑</w:t>
            </w:r>
            <w:r>
              <w:rPr>
                <w:sz w:val="18"/>
              </w:rPr>
              <w:t>35</w:t>
            </w:r>
            <w:r>
              <w:rPr>
                <w:rFonts w:hint="eastAsia"/>
                <w:sz w:val="18"/>
              </w:rPr>
              <w:t>米。</w:t>
            </w:r>
          </w:p>
        </w:tc>
      </w:tr>
    </w:tbl>
    <w:p>
      <w:pPr>
        <w:spacing w:line="560" w:lineRule="exact"/>
        <w:jc w:val="center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920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华文中宋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uiPriority w:val="0"/>
    <w:pPr>
      <w:ind w:left="800" w:leftChars="800"/>
    </w:p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customStyle="1" w:styleId="6">
    <w:name w:val="正文 New New"/>
    <w:next w:val="2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win7</dc:creator>
  <cp:lastModifiedBy>win7</cp:lastModifiedBy>
  <dcterms:modified xsi:type="dcterms:W3CDTF">2019-03-16T01:41:40Z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