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附表1：</w:t>
      </w: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方正小标宋简体" w:eastAsia="方正小标宋简体"/>
          <w:color w:val="000000"/>
          <w:sz w:val="44"/>
        </w:rPr>
        <w:t>政府专职消防员报名登记表</w:t>
      </w:r>
    </w:p>
    <w:p>
      <w:pPr>
        <w:ind w:firstLine="5160" w:firstLineChars="215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填表日期：    年   月   日</w:t>
      </w:r>
    </w:p>
    <w:tbl>
      <w:tblPr>
        <w:tblStyle w:val="4"/>
        <w:tblW w:w="10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99"/>
        <w:gridCol w:w="540"/>
        <w:gridCol w:w="180"/>
        <w:gridCol w:w="119"/>
        <w:gridCol w:w="421"/>
        <w:gridCol w:w="180"/>
        <w:gridCol w:w="641"/>
        <w:gridCol w:w="127"/>
        <w:gridCol w:w="723"/>
        <w:gridCol w:w="669"/>
        <w:gridCol w:w="54"/>
        <w:gridCol w:w="553"/>
        <w:gridCol w:w="653"/>
        <w:gridCol w:w="12"/>
        <w:gridCol w:w="100"/>
        <w:gridCol w:w="1444"/>
        <w:gridCol w:w="5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1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  别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ind w:right="346" w:rightChars="165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贯</w:t>
            </w:r>
          </w:p>
        </w:tc>
        <w:tc>
          <w:tcPr>
            <w:tcW w:w="1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族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6"/>
                <w:sz w:val="24"/>
              </w:rPr>
            </w:pPr>
            <w:r>
              <w:rPr>
                <w:rFonts w:hint="eastAsia" w:ascii="宋体"/>
                <w:color w:val="000000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文化程度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居民身份证号码</w:t>
            </w:r>
          </w:p>
        </w:tc>
        <w:tc>
          <w:tcPr>
            <w:tcW w:w="3485" w:type="dxa"/>
            <w:gridSpan w:val="7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14"/>
                <w:sz w:val="18"/>
              </w:rPr>
            </w:pPr>
            <w:r>
              <w:rPr>
                <w:rFonts w:hint="eastAsia" w:ascii="宋体"/>
                <w:color w:val="000000"/>
                <w:sz w:val="24"/>
              </w:rPr>
              <w:t>驾照种类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户口所在地派出所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6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家庭住址</w:t>
            </w:r>
          </w:p>
        </w:tc>
        <w:tc>
          <w:tcPr>
            <w:tcW w:w="323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特长爱好</w:t>
            </w:r>
          </w:p>
        </w:tc>
        <w:tc>
          <w:tcPr>
            <w:tcW w:w="131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电话号码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/>
        </w:tc>
        <w:tc>
          <w:tcPr>
            <w:tcW w:w="3230" w:type="dxa"/>
            <w:gridSpan w:val="9"/>
            <w:vMerge w:val="continue"/>
            <w:noWrap w:val="0"/>
            <w:vAlign w:val="center"/>
          </w:tcPr>
          <w:p/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/>
        </w:tc>
        <w:tc>
          <w:tcPr>
            <w:tcW w:w="1318" w:type="dxa"/>
            <w:gridSpan w:val="4"/>
            <w:vMerge w:val="continue"/>
            <w:noWrap w:val="0"/>
            <w:vAlign w:val="center"/>
          </w:tcPr>
          <w:p/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微信号码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exac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个人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简历</w:t>
            </w:r>
          </w:p>
        </w:tc>
        <w:tc>
          <w:tcPr>
            <w:tcW w:w="8618" w:type="dxa"/>
            <w:gridSpan w:val="18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exac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奖惩</w:t>
            </w:r>
          </w:p>
          <w:p>
            <w:pPr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情况</w:t>
            </w:r>
          </w:p>
        </w:tc>
        <w:tc>
          <w:tcPr>
            <w:tcW w:w="8618" w:type="dxa"/>
            <w:gridSpan w:val="18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谓</w:t>
            </w: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/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/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/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□是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□否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388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exact"/>
          <w:jc w:val="center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8319" w:type="dxa"/>
            <w:gridSpan w:val="17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初审符合应聘条件     </w:t>
            </w: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初审不符合应聘条件</w:t>
            </w:r>
          </w:p>
          <w:p>
            <w:pPr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审查日期：                审查人签名：</w:t>
            </w:r>
          </w:p>
        </w:tc>
      </w:tr>
    </w:tbl>
    <w:p>
      <w:pPr>
        <w:pStyle w:val="6"/>
        <w:jc w:val="center"/>
        <w:rPr>
          <w:b/>
          <w:color w:val="000000"/>
          <w:sz w:val="36"/>
        </w:rPr>
        <w:sectPr>
          <w:headerReference r:id="rId3" w:type="default"/>
          <w:pgSz w:w="11907" w:h="16840"/>
          <w:pgMar w:top="1701" w:right="1588" w:bottom="1701" w:left="1588" w:header="851" w:footer="992" w:gutter="0"/>
          <w:cols w:space="720" w:num="1"/>
          <w:docGrid w:type="lines" w:linePitch="57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华文中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正文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2019-03-16T01:40:52Z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