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2"/>
          <w:szCs w:val="32"/>
        </w:rPr>
        <w:t>附件</w:t>
      </w:r>
    </w:p>
    <w:p>
      <w:pPr>
        <w:widowControl/>
        <w:spacing w:line="408" w:lineRule="atLeast"/>
        <w:jc w:val="center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宋体"/>
          <w:color w:val="444444"/>
          <w:kern w:val="0"/>
          <w:sz w:val="28"/>
          <w:szCs w:val="28"/>
        </w:rPr>
        <w:t>优才公司招聘聘员（派遣至区</w:t>
      </w:r>
      <w:r>
        <w:rPr>
          <w:rFonts w:hint="eastAsia" w:ascii="微软雅黑" w:hAnsi="微软雅黑" w:eastAsia="微软雅黑" w:cs="宋体"/>
          <w:color w:val="444444"/>
          <w:kern w:val="0"/>
          <w:sz w:val="28"/>
          <w:szCs w:val="28"/>
          <w:lang w:eastAsia="zh-CN"/>
        </w:rPr>
        <w:t>委宣传部</w:t>
      </w:r>
      <w:r>
        <w:rPr>
          <w:rFonts w:hint="eastAsia" w:ascii="微软雅黑" w:hAnsi="微软雅黑" w:eastAsia="微软雅黑" w:cs="宋体"/>
          <w:color w:val="444444"/>
          <w:kern w:val="0"/>
          <w:sz w:val="28"/>
          <w:szCs w:val="28"/>
        </w:rPr>
        <w:t>）拟聘用人员名单</w:t>
      </w:r>
    </w:p>
    <w:bookmarkEnd w:id="0"/>
    <w:tbl>
      <w:tblPr>
        <w:tblStyle w:val="3"/>
        <w:tblW w:w="7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27"/>
        <w:gridCol w:w="1646"/>
        <w:gridCol w:w="1038"/>
        <w:gridCol w:w="1128"/>
        <w:gridCol w:w="12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姓名 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拟聘岗位 </w:t>
            </w: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性别 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年龄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专业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学历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  <w:t>颜玉琪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  <w:t>区委宣传部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聘员</w:t>
            </w: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学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2"/>
    <w:rsid w:val="007A0D82"/>
    <w:rsid w:val="00B864F7"/>
    <w:rsid w:val="195B64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2018-12-26T06:42:00Z</dcterms:created>
  <dc:creator>Sky123.Org</dc:creator>
  <cp:lastModifiedBy>张文涌</cp:lastModifiedBy>
  <dcterms:modified xsi:type="dcterms:W3CDTF">2019-01-03T09:47:10Z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